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2A54FB" w14:textId="77777777" w:rsidR="00000000" w:rsidRDefault="002546A1">
      <w:pPr>
        <w:spacing w:line="560" w:lineRule="exact"/>
        <w:jc w:val="left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14:paraId="280B060A" w14:textId="46A4E8D3" w:rsidR="00000000" w:rsidRDefault="00A32025">
      <w:pPr>
        <w:widowControl/>
        <w:jc w:val="center"/>
        <w:rPr>
          <w:rFonts w:ascii="黑体" w:eastAsia="黑体" w:hAnsi="宋体" w:hint="eastAsia"/>
          <w:b/>
          <w:sz w:val="36"/>
          <w:szCs w:val="36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32"/>
          <w:szCs w:val="32"/>
        </w:rPr>
        <w:t>南通再就业工程开发有限公司</w:t>
      </w:r>
      <w:r w:rsidR="002546A1">
        <w:rPr>
          <w:rFonts w:ascii="微软雅黑" w:eastAsia="微软雅黑" w:hAnsi="微软雅黑" w:cs="宋体" w:hint="eastAsia"/>
          <w:b/>
          <w:bCs/>
          <w:color w:val="333333"/>
          <w:kern w:val="0"/>
          <w:sz w:val="32"/>
          <w:szCs w:val="32"/>
        </w:rPr>
        <w:t>定向派遣用工招聘</w:t>
      </w:r>
      <w:r w:rsidR="002546A1">
        <w:rPr>
          <w:rFonts w:ascii="微软雅黑" w:eastAsia="微软雅黑" w:hAnsi="微软雅黑" w:cs="宋体" w:hint="eastAsia"/>
          <w:b/>
          <w:bCs/>
          <w:color w:val="333333"/>
          <w:kern w:val="0"/>
          <w:sz w:val="32"/>
          <w:szCs w:val="32"/>
        </w:rPr>
        <w:t xml:space="preserve">              </w:t>
      </w:r>
      <w:r w:rsidR="002546A1">
        <w:rPr>
          <w:rFonts w:ascii="微软雅黑" w:eastAsia="微软雅黑" w:hAnsi="微软雅黑" w:cs="宋体" w:hint="eastAsia"/>
          <w:b/>
          <w:bCs/>
          <w:color w:val="333333"/>
          <w:kern w:val="0"/>
          <w:sz w:val="32"/>
          <w:szCs w:val="32"/>
        </w:rPr>
        <w:t>新冠肺炎疫情防控告知</w:t>
      </w:r>
      <w:r w:rsidR="002546A1">
        <w:rPr>
          <w:rFonts w:ascii="微软雅黑" w:eastAsia="微软雅黑" w:hAnsi="微软雅黑" w:cs="宋体" w:hint="eastAsia"/>
          <w:b/>
          <w:bCs/>
          <w:color w:val="333333"/>
          <w:kern w:val="0"/>
          <w:sz w:val="32"/>
          <w:szCs w:val="32"/>
        </w:rPr>
        <w:t>及承诺</w:t>
      </w:r>
      <w:r w:rsidR="002546A1">
        <w:rPr>
          <w:rFonts w:ascii="微软雅黑" w:eastAsia="微软雅黑" w:hAnsi="微软雅黑" w:cs="宋体" w:hint="eastAsia"/>
          <w:b/>
          <w:bCs/>
          <w:color w:val="333333"/>
          <w:kern w:val="0"/>
          <w:sz w:val="32"/>
          <w:szCs w:val="32"/>
        </w:rPr>
        <w:t>书</w:t>
      </w:r>
    </w:p>
    <w:p w14:paraId="49F373D7" w14:textId="3DB30D97" w:rsidR="00000000" w:rsidRDefault="002546A1">
      <w:pPr>
        <w:widowControl/>
        <w:spacing w:line="520" w:lineRule="exact"/>
        <w:ind w:firstLine="482"/>
        <w:jc w:val="lef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为确保</w:t>
      </w:r>
      <w:r w:rsidR="00A32025"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南通再就业工程开发有限公司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定向派遣用工招聘工作安全顺利进行，现将备考及考试期间新冠肺炎疫情防控有关措施和要求告知如下，请所有参加考试的考生知悉、理解、配合和支持。</w:t>
      </w:r>
    </w:p>
    <w:p w14:paraId="1BAFE084" w14:textId="77777777" w:rsidR="00000000" w:rsidRDefault="002546A1">
      <w:pPr>
        <w:widowControl/>
        <w:spacing w:line="520" w:lineRule="exact"/>
        <w:ind w:firstLine="480"/>
        <w:jc w:val="lef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一、考生报名成功后，应及时申领</w:t>
      </w:r>
      <w:proofErr w:type="gramStart"/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苏康码</w:t>
      </w:r>
      <w:proofErr w:type="gramEnd"/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，并每日进行健康监测。考生应按疫情防控有关要求做好个人防护和健康管理，备考期间不得前往国内疫情中高风险地区或国（境）外，不得参加聚集性活动，不到人群密集场所。出行时注意保持适当社交距离，乘坐公共交通工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具应全程佩戴口罩并做好个人防护。如出现发热、干咳等急性呼吸道异常症状应及时就医，以免影响正常考试。</w:t>
      </w:r>
    </w:p>
    <w:p w14:paraId="4544E086" w14:textId="77777777" w:rsidR="00000000" w:rsidRDefault="002546A1">
      <w:pPr>
        <w:widowControl/>
        <w:spacing w:line="520" w:lineRule="exact"/>
        <w:ind w:firstLine="480"/>
        <w:jc w:val="lef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二、考试当天入场时，考生应提前准备好本人有效期内身份证原件、准考证，并出示“苏康码”、行程卡及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72h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内核酸监测阴性报告（纸质版、电子版均可）。“苏康码”为绿码、现场测量体温＜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37.3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℃且无干咳等可疑症状的考生，可入场参加考试。考生应服从考试现场防疫管理，并自备一次性医用口罩或无呼吸阀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N95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口罩，除身份核验环节外应全程佩戴，做好个人防护。考试当天提前到达考场，自觉配合完成测温、验证等流程后进入考场。未按规定时间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到场失去参加考试资格的，责任自负。</w:t>
      </w:r>
    </w:p>
    <w:p w14:paraId="7E6653D6" w14:textId="77777777" w:rsidR="00000000" w:rsidRDefault="002546A1">
      <w:pPr>
        <w:widowControl/>
        <w:spacing w:line="520" w:lineRule="exact"/>
        <w:ind w:firstLine="480"/>
        <w:jc w:val="lef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有以下特殊情形之一的考生，必须主动报告相关情况，提前准备相关证明，服从相关安排，否则不能入场参加考试：</w:t>
      </w:r>
    </w:p>
    <w:p w14:paraId="36AB2CCF" w14:textId="77777777" w:rsidR="00000000" w:rsidRDefault="002546A1">
      <w:pPr>
        <w:widowControl/>
        <w:spacing w:line="520" w:lineRule="exact"/>
        <w:ind w:firstLine="480"/>
        <w:jc w:val="lef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 xml:space="preserve">1. 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考试前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14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天内来自或到过国内疫情中高风险地区所在设区市（或直辖市的区）范围内低风险区域的考生，考试当天除须本人“苏康码”为绿码、现场测量体温＜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37.3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℃且无干咳等可疑症状外，还须提供考试前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48h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内新冠病毒核酸检测阴性证明；</w:t>
      </w:r>
    </w:p>
    <w:p w14:paraId="5FE2C29C" w14:textId="77777777" w:rsidR="00000000" w:rsidRDefault="002546A1">
      <w:pPr>
        <w:widowControl/>
        <w:spacing w:line="520" w:lineRule="exact"/>
        <w:ind w:firstLine="480"/>
        <w:jc w:val="lef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lastRenderedPageBreak/>
        <w:t xml:space="preserve">2. 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近期有国（境）外或国内疫情中高风险地区旅居史的考生，自入境或离开中高风险地区之日起算已满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14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天集中隔离期及后续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14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天居家健康监测期的，考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试当天除须本人“苏康码”为绿码、现场测量体温＜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37.3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℃且无干咳等可疑症状外，还须提供集中隔离期满证明及居家健康监测期第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3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、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7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、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14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天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3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次新冠病毒核酸检测阴性证明；</w:t>
      </w:r>
    </w:p>
    <w:p w14:paraId="1950CA78" w14:textId="77777777" w:rsidR="00000000" w:rsidRDefault="002546A1">
      <w:pPr>
        <w:widowControl/>
        <w:spacing w:line="520" w:lineRule="exact"/>
        <w:ind w:firstLine="480"/>
        <w:jc w:val="lef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 xml:space="preserve">3. 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因患感冒等非新冠肺炎疾病有发烧（体温≥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37.3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℃）、干咳等症状的考生，考试当天如症状未消失，除须本人“苏康码”为</w:t>
      </w:r>
      <w:proofErr w:type="gramStart"/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绿码外</w:t>
      </w:r>
      <w:proofErr w:type="gramEnd"/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，还须提供考试前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48h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内新冠病毒核酸检测阴性证明，并服从安排在临时隔离考场参加考试。</w:t>
      </w:r>
    </w:p>
    <w:p w14:paraId="4B74115E" w14:textId="77777777" w:rsidR="00000000" w:rsidRDefault="002546A1">
      <w:pPr>
        <w:widowControl/>
        <w:spacing w:line="520" w:lineRule="exact"/>
        <w:ind w:firstLine="482"/>
        <w:jc w:val="lef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三、有下列情形之一的，应主动报告并配合相应疫情防控安排，不得参加考试：</w:t>
      </w:r>
    </w:p>
    <w:p w14:paraId="3ECB30B2" w14:textId="77777777" w:rsidR="00000000" w:rsidRDefault="002546A1">
      <w:pPr>
        <w:widowControl/>
        <w:spacing w:line="520" w:lineRule="exact"/>
        <w:ind w:firstLine="482"/>
        <w:jc w:val="lef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1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．不能现场出示本人当日</w:t>
      </w:r>
      <w:proofErr w:type="gramStart"/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“苏康码”绿码的</w:t>
      </w:r>
      <w:proofErr w:type="gramEnd"/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；</w:t>
      </w:r>
    </w:p>
    <w:p w14:paraId="1417E593" w14:textId="77777777" w:rsidR="00000000" w:rsidRDefault="002546A1">
      <w:pPr>
        <w:widowControl/>
        <w:spacing w:line="520" w:lineRule="exact"/>
        <w:ind w:firstLine="482"/>
        <w:jc w:val="lef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2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．仍在隔离治疗期的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新冠肺炎确诊病例、疑似病例、无症状感染者以及隔离期未满的密切接触者；</w:t>
      </w:r>
    </w:p>
    <w:p w14:paraId="73CEE1C3" w14:textId="77777777" w:rsidR="00000000" w:rsidRDefault="002546A1">
      <w:pPr>
        <w:widowControl/>
        <w:spacing w:line="520" w:lineRule="exact"/>
        <w:ind w:firstLine="482"/>
        <w:jc w:val="lef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3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．近期有国（境）外或国内疫情中高风险地区旅居史的考生，自入境或离开中高风险地区之日起算未满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14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天集中隔离期及后续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14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天居家健康监测期的；或虽已满集中隔离期及居家健康监测期，但不能全部提供集中隔离期满证明及居家健康监测期第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3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、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7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、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14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天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3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次新冠病毒核酸检测阴性证明的；</w:t>
      </w:r>
    </w:p>
    <w:p w14:paraId="62B7D9DE" w14:textId="77777777" w:rsidR="00000000" w:rsidRDefault="002546A1">
      <w:pPr>
        <w:widowControl/>
        <w:spacing w:line="520" w:lineRule="exact"/>
        <w:ind w:firstLine="482"/>
        <w:jc w:val="lef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4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．考试当天本人“苏康码”为绿码、现场测量体温≥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37.3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℃，且不能提供考试前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48h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内新冠病毒核酸检测阴性证明的。</w:t>
      </w:r>
    </w:p>
    <w:p w14:paraId="422E065F" w14:textId="77777777" w:rsidR="00000000" w:rsidRDefault="002546A1">
      <w:pPr>
        <w:widowControl/>
        <w:spacing w:line="520" w:lineRule="exact"/>
        <w:ind w:firstLine="480"/>
        <w:jc w:val="lef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四、考试过程中，考生出现发热或有干咳等可疑症状，应主动向考</w:t>
      </w:r>
      <w:proofErr w:type="gramStart"/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务</w:t>
      </w:r>
      <w:proofErr w:type="gramEnd"/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工作人员报告，配合医务人员进行体温复测和流行病学史排查。流行病学史排查无问题的考生可安排至隔离考场参加考试；流行病学史排查有问题的考生应服从安排至发热门诊就诊。</w:t>
      </w:r>
    </w:p>
    <w:p w14:paraId="7AB7337D" w14:textId="77777777" w:rsidR="00000000" w:rsidRDefault="002546A1">
      <w:pPr>
        <w:widowControl/>
        <w:spacing w:line="520" w:lineRule="exact"/>
        <w:ind w:firstLine="480"/>
        <w:jc w:val="lef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考生因发热等异常情况需要接受体温复测、排查流行病学史或需要转移到隔离考场而耽误的考试时间不予弥补。</w:t>
      </w:r>
    </w:p>
    <w:p w14:paraId="613F3F77" w14:textId="77777777" w:rsidR="00000000" w:rsidRDefault="002546A1">
      <w:pPr>
        <w:widowControl/>
        <w:numPr>
          <w:ilvl w:val="0"/>
          <w:numId w:val="1"/>
        </w:numPr>
        <w:spacing w:line="520" w:lineRule="exact"/>
        <w:ind w:firstLine="480"/>
        <w:jc w:val="lef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lastRenderedPageBreak/>
        <w:t>考生应诚信申报相关信息，如有隐瞒或谎报旅居史、接触史、健康状况等疫情防控重点信息，或不配合工作人员进行防疫检测、排查、隔离、送诊等情形的，将被取消考试资格；情节恶劣或造成严重后果的，在被取消考试资格的同时记入诚信档案；构成违法的，将依法追究法律责任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。</w:t>
      </w:r>
    </w:p>
    <w:p w14:paraId="52729836" w14:textId="77777777" w:rsidR="00000000" w:rsidRDefault="002546A1">
      <w:pPr>
        <w:widowControl/>
        <w:spacing w:line="520" w:lineRule="exact"/>
        <w:ind w:firstLineChars="200" w:firstLine="560"/>
        <w:jc w:val="lef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请考生持续关注新冠肺炎疫情动态和江苏省、南通市疫情防控最新要求，考前如有新的调整和新的要求，将另行告知。</w:t>
      </w:r>
    </w:p>
    <w:p w14:paraId="1146439C" w14:textId="10ED5E7C" w:rsidR="00000000" w:rsidRDefault="002546A1">
      <w:pPr>
        <w:widowControl/>
        <w:spacing w:line="520" w:lineRule="exact"/>
        <w:ind w:firstLineChars="200" w:firstLine="560"/>
        <w:jc w:val="lef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本人已认真阅读《</w:t>
      </w:r>
      <w:r w:rsidR="00A32025"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南通再就业工程开发有限公司</w:t>
      </w:r>
      <w: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  <w:t>定向派遣用工招聘新冠肺炎疫情防控告知及承诺书》，知悉告知事项和防疫要求。在此郑重承诺：本人填报、提交和现场出示的所有信息（证明）均真实、准确、完整、有效，符合疫情防控相关要求，并自愿承担因不实承诺应承担的相关责任、接受相应处理。</w:t>
      </w:r>
    </w:p>
    <w:p w14:paraId="4F9C720A" w14:textId="77777777" w:rsidR="00000000" w:rsidRDefault="002546A1">
      <w:pPr>
        <w:widowControl/>
        <w:snapToGrid w:val="0"/>
        <w:spacing w:line="420" w:lineRule="exact"/>
        <w:ind w:firstLineChars="1134" w:firstLine="3175"/>
        <w:rPr>
          <w:rFonts w:ascii="方正仿宋_GBK" w:eastAsia="方正仿宋_GBK" w:hAnsi="方正仿宋_GBK" w:cs="方正仿宋_GBK" w:hint="eastAsia"/>
          <w:bCs/>
          <w:kern w:val="0"/>
          <w:sz w:val="28"/>
          <w:szCs w:val="28"/>
        </w:rPr>
      </w:pPr>
    </w:p>
    <w:p w14:paraId="3FCFD694" w14:textId="77777777" w:rsidR="00000000" w:rsidRDefault="002546A1">
      <w:pPr>
        <w:widowControl/>
        <w:snapToGrid w:val="0"/>
        <w:spacing w:line="420" w:lineRule="exact"/>
        <w:ind w:firstLineChars="1134" w:firstLine="3175"/>
        <w:rPr>
          <w:rFonts w:ascii="方正仿宋_GBK" w:eastAsia="方正仿宋_GBK" w:hAnsi="方正仿宋_GBK" w:cs="方正仿宋_GBK" w:hint="eastAsia"/>
          <w:bCs/>
          <w:kern w:val="0"/>
          <w:sz w:val="28"/>
          <w:szCs w:val="28"/>
        </w:rPr>
      </w:pPr>
    </w:p>
    <w:p w14:paraId="2367C9A7" w14:textId="77777777" w:rsidR="00000000" w:rsidRDefault="002546A1">
      <w:pPr>
        <w:widowControl/>
        <w:snapToGrid w:val="0"/>
        <w:spacing w:line="420" w:lineRule="exact"/>
        <w:ind w:firstLineChars="1134" w:firstLine="3175"/>
        <w:rPr>
          <w:rFonts w:ascii="方正仿宋_GBK" w:eastAsia="方正仿宋_GBK" w:hAnsi="方正仿宋_GBK" w:cs="方正仿宋_GBK" w:hint="eastAsia"/>
          <w:bCs/>
          <w:kern w:val="0"/>
          <w:sz w:val="28"/>
          <w:szCs w:val="28"/>
        </w:rPr>
      </w:pPr>
    </w:p>
    <w:p w14:paraId="5FAFD5FF" w14:textId="77777777" w:rsidR="00000000" w:rsidRDefault="002546A1">
      <w:pPr>
        <w:widowControl/>
        <w:snapToGrid w:val="0"/>
        <w:spacing w:line="420" w:lineRule="exact"/>
        <w:ind w:firstLineChars="1434" w:firstLine="4015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bCs/>
          <w:kern w:val="0"/>
          <w:sz w:val="28"/>
          <w:szCs w:val="28"/>
        </w:rPr>
        <w:t>承诺人（签名）：</w:t>
      </w:r>
    </w:p>
    <w:p w14:paraId="77B178AA" w14:textId="77777777" w:rsidR="00000000" w:rsidRDefault="002546A1">
      <w:pPr>
        <w:widowControl/>
        <w:snapToGrid w:val="0"/>
        <w:spacing w:line="420" w:lineRule="exact"/>
        <w:ind w:firstLineChars="1238" w:firstLine="3466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bCs/>
          <w:kern w:val="0"/>
          <w:sz w:val="28"/>
          <w:szCs w:val="28"/>
        </w:rPr>
        <w:t>承诺人公民身份号码：</w:t>
      </w:r>
    </w:p>
    <w:p w14:paraId="6E6F1A93" w14:textId="77777777" w:rsidR="00000000" w:rsidRDefault="002546A1">
      <w:pPr>
        <w:widowControl/>
        <w:snapToGrid w:val="0"/>
        <w:spacing w:line="420" w:lineRule="exact"/>
        <w:ind w:firstLineChars="1700" w:firstLine="4760"/>
        <w:rPr>
          <w:rFonts w:ascii="方正仿宋_GBK" w:eastAsia="方正仿宋_GBK" w:hAnsi="方正仿宋_GBK" w:cs="方正仿宋_GBK"/>
          <w:kern w:val="0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bCs/>
          <w:kern w:val="0"/>
          <w:sz w:val="28"/>
          <w:szCs w:val="28"/>
        </w:rPr>
        <w:t>承诺时间</w:t>
      </w:r>
      <w:r>
        <w:rPr>
          <w:rFonts w:ascii="方正仿宋_GBK" w:eastAsia="方正仿宋_GBK" w:hAnsi="方正仿宋_GBK" w:cs="方正仿宋_GBK" w:hint="eastAsia"/>
          <w:bCs/>
          <w:kern w:val="0"/>
          <w:sz w:val="28"/>
          <w:szCs w:val="28"/>
        </w:rPr>
        <w:t xml:space="preserve"> </w:t>
      </w:r>
      <w:r>
        <w:rPr>
          <w:rFonts w:ascii="方正仿宋_GBK" w:eastAsia="方正仿宋_GBK" w:hAnsi="方正仿宋_GBK" w:cs="方正仿宋_GBK" w:hint="eastAsia"/>
          <w:bCs/>
          <w:kern w:val="0"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bCs/>
          <w:kern w:val="0"/>
          <w:sz w:val="28"/>
          <w:szCs w:val="28"/>
        </w:rPr>
        <w:t xml:space="preserve">    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年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 xml:space="preserve">   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月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 xml:space="preserve">   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日</w:t>
      </w:r>
    </w:p>
    <w:p w14:paraId="375B6D51" w14:textId="77777777" w:rsidR="00000000" w:rsidRDefault="002546A1">
      <w:pPr>
        <w:adjustRightInd w:val="0"/>
        <w:snapToGrid w:val="0"/>
        <w:spacing w:line="460" w:lineRule="atLeast"/>
        <w:rPr>
          <w:rFonts w:ascii="方正仿宋_GBK" w:eastAsia="方正仿宋_GBK" w:hAnsi="方正仿宋_GBK" w:cs="方正仿宋_GBK"/>
          <w:sz w:val="28"/>
          <w:szCs w:val="28"/>
        </w:rPr>
      </w:pPr>
    </w:p>
    <w:p w14:paraId="497D9644" w14:textId="77777777" w:rsidR="00000000" w:rsidRDefault="002546A1">
      <w:pPr>
        <w:widowControl/>
        <w:spacing w:line="520" w:lineRule="exact"/>
        <w:ind w:firstLineChars="200" w:firstLine="560"/>
        <w:jc w:val="lef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</w:p>
    <w:p w14:paraId="71FA805F" w14:textId="77777777" w:rsidR="00000000" w:rsidRDefault="002546A1">
      <w:pPr>
        <w:rPr>
          <w:rFonts w:hint="eastAsia"/>
        </w:rPr>
      </w:pPr>
    </w:p>
    <w:p w14:paraId="321BBC44" w14:textId="77777777" w:rsidR="00000000" w:rsidRDefault="002546A1">
      <w:pPr>
        <w:widowControl/>
        <w:snapToGrid w:val="0"/>
        <w:spacing w:line="520" w:lineRule="exact"/>
        <w:ind w:firstLineChars="800" w:firstLine="2240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</w:p>
    <w:p w14:paraId="6D124B00" w14:textId="77777777" w:rsidR="00000000" w:rsidRDefault="002546A1">
      <w:pPr>
        <w:widowControl/>
        <w:snapToGrid w:val="0"/>
        <w:spacing w:line="520" w:lineRule="exact"/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</w:p>
    <w:p w14:paraId="71D43815" w14:textId="77777777" w:rsidR="002546A1" w:rsidRDefault="002546A1">
      <w:pPr>
        <w:rPr>
          <w:rFonts w:ascii="方正仿宋_GBK" w:eastAsia="方正仿宋_GBK" w:hAnsi="方正仿宋_GBK" w:cs="方正仿宋_GBK" w:hint="eastAsia"/>
          <w:kern w:val="0"/>
          <w:sz w:val="28"/>
          <w:szCs w:val="28"/>
        </w:rPr>
      </w:pPr>
    </w:p>
    <w:sectPr w:rsidR="002546A1">
      <w:headerReference w:type="default" r:id="rId7"/>
      <w:footerReference w:type="default" r:id="rId8"/>
      <w:pgSz w:w="11906" w:h="16838"/>
      <w:pgMar w:top="1418" w:right="1474" w:bottom="1304" w:left="1474" w:header="851" w:footer="737" w:gutter="0"/>
      <w:pgNumType w:start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5303C9" w14:textId="77777777" w:rsidR="002546A1" w:rsidRDefault="002546A1">
      <w:r>
        <w:separator/>
      </w:r>
    </w:p>
  </w:endnote>
  <w:endnote w:type="continuationSeparator" w:id="0">
    <w:p w14:paraId="3EDF208C" w14:textId="77777777" w:rsidR="002546A1" w:rsidRDefault="00254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D56FF" w14:textId="77777777" w:rsidR="00000000" w:rsidRDefault="002546A1">
    <w:pPr>
      <w:pStyle w:val="a3"/>
      <w:jc w:val="center"/>
    </w:pPr>
    <w:r>
      <w:fldChar w:fldCharType="begin"/>
    </w:r>
    <w:r>
      <w:instrText xml:space="preserve"> PAGE   \* MER</w:instrText>
    </w:r>
    <w:r>
      <w:instrText xml:space="preserve">GEFORMAT 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9F84F6" w14:textId="77777777" w:rsidR="002546A1" w:rsidRDefault="002546A1">
      <w:r>
        <w:separator/>
      </w:r>
    </w:p>
  </w:footnote>
  <w:footnote w:type="continuationSeparator" w:id="0">
    <w:p w14:paraId="463A0852" w14:textId="77777777" w:rsidR="002546A1" w:rsidRDefault="002546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79CFA" w14:textId="77777777" w:rsidR="00000000" w:rsidRDefault="002546A1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660C8C"/>
    <w:multiLevelType w:val="singleLevel"/>
    <w:tmpl w:val="36660C8C"/>
    <w:lvl w:ilvl="0">
      <w:start w:val="5"/>
      <w:numFmt w:val="chineseCounting"/>
      <w:suff w:val="nothing"/>
      <w:lvlText w:val="%1、"/>
      <w:lvlJc w:val="left"/>
      <w:pPr>
        <w:ind w:left="15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025"/>
    <w:rsid w:val="002546A1"/>
    <w:rsid w:val="00A32025"/>
    <w:rsid w:val="018874AB"/>
    <w:rsid w:val="02BE3A7E"/>
    <w:rsid w:val="030A6CC4"/>
    <w:rsid w:val="04874344"/>
    <w:rsid w:val="0598060B"/>
    <w:rsid w:val="068E2A33"/>
    <w:rsid w:val="069D7E4F"/>
    <w:rsid w:val="07571DAC"/>
    <w:rsid w:val="091A12E3"/>
    <w:rsid w:val="09AD03A9"/>
    <w:rsid w:val="0A4C5E14"/>
    <w:rsid w:val="0B2B3C7B"/>
    <w:rsid w:val="0C060244"/>
    <w:rsid w:val="0C784205"/>
    <w:rsid w:val="1001144E"/>
    <w:rsid w:val="11B60016"/>
    <w:rsid w:val="123478B9"/>
    <w:rsid w:val="13BF1404"/>
    <w:rsid w:val="143D057B"/>
    <w:rsid w:val="14D964F6"/>
    <w:rsid w:val="14FC3F92"/>
    <w:rsid w:val="15DB004C"/>
    <w:rsid w:val="187327BD"/>
    <w:rsid w:val="19C55908"/>
    <w:rsid w:val="1AA90718"/>
    <w:rsid w:val="1BF14125"/>
    <w:rsid w:val="1C6E64FE"/>
    <w:rsid w:val="1C7D00AF"/>
    <w:rsid w:val="1D215BFF"/>
    <w:rsid w:val="1E823B2A"/>
    <w:rsid w:val="1ECC0E79"/>
    <w:rsid w:val="1EF74148"/>
    <w:rsid w:val="1FEB3581"/>
    <w:rsid w:val="201E5705"/>
    <w:rsid w:val="203E5DA7"/>
    <w:rsid w:val="20566C4C"/>
    <w:rsid w:val="211014F1"/>
    <w:rsid w:val="213B40D6"/>
    <w:rsid w:val="219043E0"/>
    <w:rsid w:val="241412F8"/>
    <w:rsid w:val="26E326E4"/>
    <w:rsid w:val="28DC7F0B"/>
    <w:rsid w:val="2A070FB7"/>
    <w:rsid w:val="2A742AF1"/>
    <w:rsid w:val="2AD6555A"/>
    <w:rsid w:val="2C66290D"/>
    <w:rsid w:val="2DA52FC1"/>
    <w:rsid w:val="2FE37DD1"/>
    <w:rsid w:val="31540F86"/>
    <w:rsid w:val="32122C65"/>
    <w:rsid w:val="32B55A55"/>
    <w:rsid w:val="32FC18D5"/>
    <w:rsid w:val="34605E94"/>
    <w:rsid w:val="35CD57AB"/>
    <w:rsid w:val="36AE738B"/>
    <w:rsid w:val="37BF2ED1"/>
    <w:rsid w:val="3A2160C5"/>
    <w:rsid w:val="3B934DA1"/>
    <w:rsid w:val="3BF27D19"/>
    <w:rsid w:val="3C047A4D"/>
    <w:rsid w:val="3CAD1E92"/>
    <w:rsid w:val="3E077380"/>
    <w:rsid w:val="3EC314F9"/>
    <w:rsid w:val="3EE34780"/>
    <w:rsid w:val="3FFD6C8D"/>
    <w:rsid w:val="42A31D6D"/>
    <w:rsid w:val="44230431"/>
    <w:rsid w:val="44C304A5"/>
    <w:rsid w:val="4541761C"/>
    <w:rsid w:val="471274C2"/>
    <w:rsid w:val="471F573B"/>
    <w:rsid w:val="47AA76FA"/>
    <w:rsid w:val="493F20C4"/>
    <w:rsid w:val="4A0D21C2"/>
    <w:rsid w:val="4A981FEB"/>
    <w:rsid w:val="4B6422B6"/>
    <w:rsid w:val="4B7D0C82"/>
    <w:rsid w:val="4D4D032A"/>
    <w:rsid w:val="4DBA440F"/>
    <w:rsid w:val="4E9F1432"/>
    <w:rsid w:val="4EA01857"/>
    <w:rsid w:val="4ED96B17"/>
    <w:rsid w:val="4F714FA1"/>
    <w:rsid w:val="51857BCA"/>
    <w:rsid w:val="5349426B"/>
    <w:rsid w:val="58496ABB"/>
    <w:rsid w:val="58690F0C"/>
    <w:rsid w:val="5ADC3C17"/>
    <w:rsid w:val="5B1A473F"/>
    <w:rsid w:val="5B9E711E"/>
    <w:rsid w:val="5BFC5BF3"/>
    <w:rsid w:val="5FD749AD"/>
    <w:rsid w:val="60F021CA"/>
    <w:rsid w:val="617E77D6"/>
    <w:rsid w:val="622F6D22"/>
    <w:rsid w:val="63C17E4E"/>
    <w:rsid w:val="63FA7DEB"/>
    <w:rsid w:val="668A4527"/>
    <w:rsid w:val="66A650D9"/>
    <w:rsid w:val="69FA28FE"/>
    <w:rsid w:val="6A2C1D99"/>
    <w:rsid w:val="6A9C6F1F"/>
    <w:rsid w:val="6AAD6A36"/>
    <w:rsid w:val="6AE10DD5"/>
    <w:rsid w:val="6C066D46"/>
    <w:rsid w:val="6C5E0930"/>
    <w:rsid w:val="6F9E54E7"/>
    <w:rsid w:val="713C4FB8"/>
    <w:rsid w:val="72477770"/>
    <w:rsid w:val="729130E1"/>
    <w:rsid w:val="72C93866"/>
    <w:rsid w:val="744F5002"/>
    <w:rsid w:val="757840E4"/>
    <w:rsid w:val="76960D33"/>
    <w:rsid w:val="77163BB5"/>
    <w:rsid w:val="771F0CBB"/>
    <w:rsid w:val="77737259"/>
    <w:rsid w:val="77D90660"/>
    <w:rsid w:val="79951709"/>
    <w:rsid w:val="7ADB75EF"/>
    <w:rsid w:val="7AF16E13"/>
    <w:rsid w:val="7BA479E1"/>
    <w:rsid w:val="7BAE6AB2"/>
    <w:rsid w:val="7D6F2271"/>
    <w:rsid w:val="7D7A30EF"/>
    <w:rsid w:val="7F5D4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773254"/>
  <w15:chartTrackingRefBased/>
  <w15:docId w15:val="{40FA947A-2046-45A8-AD1F-C0F899BD4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丁 清华</cp:lastModifiedBy>
  <cp:revision>2</cp:revision>
  <dcterms:created xsi:type="dcterms:W3CDTF">2022-07-20T02:49:00Z</dcterms:created>
  <dcterms:modified xsi:type="dcterms:W3CDTF">2022-07-20T02:49:00Z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75983121FF634C2891898B53F1F2D69D</vt:lpwstr>
  </property>
</Properties>
</file>