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灌南县2022年公开招聘城市社区工作者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面试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考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生新冠肺炎疫情防控告知书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为确保灌南县2022年公开招聘城市社区工作者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eastAsia="zh-CN"/>
        </w:rPr>
        <w:t>面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>试</w:t>
      </w:r>
      <w:r>
        <w:rPr>
          <w:rFonts w:hint="eastAsia" w:ascii="仿宋" w:hAnsi="仿宋" w:eastAsia="仿宋" w:cs="仿宋"/>
          <w:kern w:val="0"/>
          <w:sz w:val="32"/>
          <w:szCs w:val="32"/>
        </w:rPr>
        <w:t>工作安全顺利进行，现将备考及考试期间新冠肺炎疫情防控有关措施和要求告知如下，请所有参加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kern w:val="0"/>
          <w:sz w:val="32"/>
          <w:szCs w:val="32"/>
        </w:rPr>
        <w:t>的考生知悉、理解、配合和支持。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一、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入围面试人员</w:t>
      </w:r>
      <w:r>
        <w:rPr>
          <w:rFonts w:hint="eastAsia" w:ascii="仿宋" w:hAnsi="仿宋" w:eastAsia="仿宋" w:cs="仿宋"/>
          <w:kern w:val="0"/>
          <w:sz w:val="32"/>
          <w:szCs w:val="32"/>
        </w:rPr>
        <w:t>，应及时申领苏康码，并每日进行健康申报。考生应按疫情防控有关要求做好个人防护和健康管理，备考期间不得前往国内疫情中高风险地区或国（境）外，尽量不参加聚集性活动，不到人群密集场所。出行时注意保持社交距离，乘坐公共交通工具应全程佩戴口罩并做好手部等卫生防护。如出现发热、干咳等急性呼吸道异常症状应及时就医，以免影响正常参加考试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二、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kern w:val="0"/>
          <w:sz w:val="32"/>
          <w:szCs w:val="32"/>
        </w:rPr>
        <w:t>当天入场时，考生应提前准备好本人有效期内身份证原件、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面试通知书</w:t>
      </w:r>
      <w:r>
        <w:rPr>
          <w:rFonts w:hint="eastAsia" w:ascii="仿宋" w:hAnsi="仿宋" w:eastAsia="仿宋" w:cs="仿宋"/>
          <w:kern w:val="0"/>
          <w:sz w:val="32"/>
          <w:szCs w:val="32"/>
        </w:rPr>
        <w:t>，并出示“苏康码”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“行程码”和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48</w:t>
      </w:r>
      <w:r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  <w:t>小时内核酸检测证明</w:t>
      </w:r>
      <w:r>
        <w:rPr>
          <w:rFonts w:hint="eastAsia" w:ascii="仿宋" w:hAnsi="仿宋" w:eastAsia="仿宋" w:cs="仿宋"/>
          <w:kern w:val="0"/>
          <w:sz w:val="32"/>
          <w:szCs w:val="32"/>
        </w:rPr>
        <w:t>。“苏康码”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“行程码”</w:t>
      </w:r>
      <w:r>
        <w:rPr>
          <w:rFonts w:hint="eastAsia" w:ascii="仿宋" w:hAnsi="仿宋" w:eastAsia="仿宋" w:cs="仿宋"/>
          <w:kern w:val="0"/>
          <w:sz w:val="32"/>
          <w:szCs w:val="32"/>
        </w:rPr>
        <w:t>为绿码、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48</w:t>
      </w:r>
      <w:r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  <w:t>小时内核酸检测证明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为阴性、</w:t>
      </w:r>
      <w:r>
        <w:rPr>
          <w:rFonts w:hint="eastAsia" w:ascii="仿宋" w:hAnsi="仿宋" w:eastAsia="仿宋" w:cs="仿宋"/>
          <w:kern w:val="0"/>
          <w:sz w:val="32"/>
          <w:szCs w:val="32"/>
        </w:rPr>
        <w:t>现场测量体温＜37.3℃且无干咳等可疑症状的考生，可入场参加考试。考生应服从考试现场防疫管理，并自备一次性医用口罩或无呼吸阀N95口罩，除身份核验环节外应全程佩戴，做好个人防护。根据疫情防控管理相关要求，考生不能提前进入考点熟悉情况，考生应提前了解考点入口位置和前往线路，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kern w:val="0"/>
          <w:sz w:val="32"/>
          <w:szCs w:val="32"/>
        </w:rPr>
        <w:t>当天提前到达考点，自觉配合完成检测流程后从规定通道验证入场。逾期到场失去参加考试资格的，责任自负。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三、有下列情形之一的，应主动报告并配合相应疫情防控安排，不得参加考试：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1．不能现场出示本人当日“苏康码”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“行程码”为</w:t>
      </w:r>
      <w:r>
        <w:rPr>
          <w:rFonts w:hint="eastAsia" w:ascii="仿宋" w:hAnsi="仿宋" w:eastAsia="仿宋" w:cs="仿宋"/>
          <w:kern w:val="0"/>
          <w:sz w:val="32"/>
          <w:szCs w:val="32"/>
        </w:rPr>
        <w:t>绿码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48小时内核酸证明为阴性</w:t>
      </w:r>
      <w:r>
        <w:rPr>
          <w:rFonts w:hint="eastAsia" w:ascii="仿宋" w:hAnsi="仿宋" w:eastAsia="仿宋" w:cs="仿宋"/>
          <w:kern w:val="0"/>
          <w:sz w:val="32"/>
          <w:szCs w:val="32"/>
        </w:rPr>
        <w:t>的；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2．仍在隔离治疗期的新冠肺炎确诊病例、疑似病例、无症状感染者以及隔离期未满的密切接触者；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3．近期有国（境）外或国内疫情中高风险地区旅居史的考生，自入境或离开中高风险地区之日起算未满14天集中隔离期及后续14天居家观察期的；或虽已满集中隔离期及居家观察期，但不能全部提供集中隔离期满证明及居家观察期第3天、第14天2次新冠病毒核酸检测阴性证明的；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4．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kern w:val="0"/>
          <w:sz w:val="32"/>
          <w:szCs w:val="32"/>
        </w:rPr>
        <w:t>当天本人“苏康码”为绿码、现场测量体温≥37.3℃，且不能提供考试前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48小时内</w:t>
      </w:r>
      <w:r>
        <w:rPr>
          <w:rFonts w:hint="eastAsia" w:ascii="仿宋" w:hAnsi="仿宋" w:eastAsia="仿宋" w:cs="仿宋"/>
          <w:kern w:val="0"/>
          <w:sz w:val="32"/>
          <w:szCs w:val="32"/>
        </w:rPr>
        <w:t>新冠病毒核酸检测阴性证明的。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四、考试过程中，考生出现发热或有干咳等可疑症状，应主动向考务工作人员报告，配合医务人员进行体温复测和排查流行病学史，并配合转移到隔离考场参加考试，考试结束后应服从安排至发热门诊就医检测。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考生因发热等异常情况需要接受体温复测、排查流行病学史或需要转移到隔离考场而耽误的考试时间不予弥补。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五、考生在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领取面试通知书</w:t>
      </w:r>
      <w:r>
        <w:rPr>
          <w:rFonts w:hint="eastAsia" w:ascii="仿宋" w:hAnsi="仿宋" w:eastAsia="仿宋" w:cs="仿宋"/>
          <w:kern w:val="0"/>
          <w:sz w:val="32"/>
          <w:szCs w:val="32"/>
        </w:rPr>
        <w:t>前，应仔细阅读考试相关规定、防疫要求，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领取完面试通知书</w:t>
      </w:r>
      <w:r>
        <w:rPr>
          <w:rFonts w:hint="eastAsia" w:ascii="仿宋" w:hAnsi="仿宋" w:eastAsia="仿宋" w:cs="仿宋"/>
          <w:kern w:val="0"/>
          <w:sz w:val="32"/>
          <w:szCs w:val="32"/>
        </w:rPr>
        <w:t>即视为认同并签署《灌南县2022年公开招聘城市社区工作者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kern w:val="0"/>
          <w:sz w:val="32"/>
          <w:szCs w:val="32"/>
        </w:rPr>
        <w:t>考生新冠肺炎疫情防控承诺书》（见附件）。考生应诚信申报相关信息，如有隐瞒或谎报旅居史、接触史、健康状况等疫情防控重点信息，或不配合工作人员进行防疫检测、排查、隔离、送诊等情形的，将被取消考试资格；情节恶劣或造成严重后果的，在被取消考试资格的同时记入诚信档案；构成违法的，将依法追究法律责任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请考生持续关注新冠肺炎疫情形势和我省防控最新要求，考前如有新的调整和新的要求，将另行告知。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 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1598" w:leftChars="304" w:hanging="960" w:hangingChars="3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附件：灌南县2022年公开招聘城市社区工作者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kern w:val="0"/>
          <w:sz w:val="32"/>
          <w:szCs w:val="32"/>
        </w:rPr>
        <w:t>考生新冠肺炎疫情防控承诺书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0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灌南县新安镇人民政府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ind w:lef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灌南县2022年公开招聘城市社区工作者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面试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考生新冠肺炎疫情防控承诺书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1600" w:hanging="1400" w:hangingChars="500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本人已认真阅读《灌南县2022年公开招聘城市社区工作者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kern w:val="0"/>
          <w:sz w:val="32"/>
          <w:szCs w:val="32"/>
        </w:rPr>
        <w:t>考生新冠肺炎疫情防控告知书》，知悉告知事项、证明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承 诺 人：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承诺时间：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4A1"/>
    <w:rsid w:val="007044A1"/>
    <w:rsid w:val="00AF2953"/>
    <w:rsid w:val="00CD183E"/>
    <w:rsid w:val="00D01B80"/>
    <w:rsid w:val="09061665"/>
    <w:rsid w:val="0CA373DF"/>
    <w:rsid w:val="0F8E2338"/>
    <w:rsid w:val="143B4C43"/>
    <w:rsid w:val="155B14C7"/>
    <w:rsid w:val="1CD35FDD"/>
    <w:rsid w:val="21670E05"/>
    <w:rsid w:val="2C301600"/>
    <w:rsid w:val="30705B08"/>
    <w:rsid w:val="309F1C4E"/>
    <w:rsid w:val="31541936"/>
    <w:rsid w:val="32F80037"/>
    <w:rsid w:val="331374E2"/>
    <w:rsid w:val="3383112B"/>
    <w:rsid w:val="33B45624"/>
    <w:rsid w:val="35845A94"/>
    <w:rsid w:val="375810A4"/>
    <w:rsid w:val="3B183024"/>
    <w:rsid w:val="3DF12969"/>
    <w:rsid w:val="402F0F7D"/>
    <w:rsid w:val="409540FD"/>
    <w:rsid w:val="42A561C7"/>
    <w:rsid w:val="43CE7832"/>
    <w:rsid w:val="48A1213D"/>
    <w:rsid w:val="48AC4E16"/>
    <w:rsid w:val="527D26F8"/>
    <w:rsid w:val="53EC6FEB"/>
    <w:rsid w:val="56821F01"/>
    <w:rsid w:val="575E3E27"/>
    <w:rsid w:val="59360753"/>
    <w:rsid w:val="5A523330"/>
    <w:rsid w:val="5B9E4D4F"/>
    <w:rsid w:val="5FA7150B"/>
    <w:rsid w:val="60B928BB"/>
    <w:rsid w:val="637E45B8"/>
    <w:rsid w:val="67DB3264"/>
    <w:rsid w:val="6E2039C3"/>
    <w:rsid w:val="6E6000B4"/>
    <w:rsid w:val="6F3D6B80"/>
    <w:rsid w:val="739C7F8F"/>
    <w:rsid w:val="74F74974"/>
    <w:rsid w:val="776E49BD"/>
    <w:rsid w:val="7AD32A9E"/>
    <w:rsid w:val="7B234AF2"/>
    <w:rsid w:val="7F0B0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pczt"/>
    <w:basedOn w:val="6"/>
    <w:qFormat/>
    <w:uiPriority w:val="0"/>
  </w:style>
  <w:style w:type="character" w:customStyle="1" w:styleId="9">
    <w:name w:val="批注框文本 字符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4</Pages>
  <Words>300</Words>
  <Characters>1712</Characters>
  <Lines>14</Lines>
  <Paragraphs>4</Paragraphs>
  <TotalTime>7</TotalTime>
  <ScaleCrop>false</ScaleCrop>
  <LinksUpToDate>false</LinksUpToDate>
  <CharactersWithSpaces>2008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2021-04-29T06:15:00Z</dcterms:created>
  <dc:creator>Windows User</dc:creator>
  <cp:lastModifiedBy>Administrator</cp:lastModifiedBy>
  <cp:lastPrinted>2022-02-17T02:53:00Z</cp:lastPrinted>
  <dcterms:modified xsi:type="dcterms:W3CDTF">2022-02-22T09:29:21Z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0787D7E6C69C48CF8C143E6D70E7DB29</vt:lpwstr>
  </property>
</Properties>
</file>