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</w:t>
      </w:r>
    </w:p>
    <w:p/>
    <w:p>
      <w:pPr>
        <w:spacing w:line="5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2021年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  <w:lang w:val="en-US" w:eastAsia="zh-CN"/>
        </w:rPr>
        <w:t>江苏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</w:rPr>
        <w:t>常州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  <w:lang w:val="en-US" w:eastAsia="zh-CN"/>
        </w:rPr>
        <w:t>经济开发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</w:rPr>
        <w:t>区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  <w:lang w:val="en-US" w:eastAsia="zh-CN"/>
        </w:rPr>
        <w:t>社会事业局</w:t>
      </w:r>
    </w:p>
    <w:p>
      <w:pPr>
        <w:spacing w:line="5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下属事业单位公开招聘工作人员笔试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考生健康承诺书</w:t>
      </w:r>
    </w:p>
    <w:p/>
    <w:tbl>
      <w:tblPr>
        <w:tblStyle w:val="2"/>
        <w:tblpPr w:leftFromText="180" w:rightFromText="180" w:vertAnchor="text" w:horzAnchor="page" w:tblpX="1586" w:tblpY="17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990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sz w:val="28"/>
                <w:szCs w:val="28"/>
              </w:rPr>
              <w:t>名</w:t>
            </w:r>
          </w:p>
        </w:tc>
        <w:tc>
          <w:tcPr>
            <w:tcW w:w="231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准考证号</w:t>
            </w:r>
          </w:p>
        </w:tc>
        <w:tc>
          <w:tcPr>
            <w:tcW w:w="37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身份证号</w:t>
            </w:r>
          </w:p>
        </w:tc>
        <w:tc>
          <w:tcPr>
            <w:tcW w:w="754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过去14日内，是否来自或到过国内疫情中高风险地区所在设区市（或直辖市的区）。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过去21日内，是否有国内疫情中高风险地区旅居史；或过去28日内，是否有扬州市中高风险地区旅居史。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过去28日内，是否有国（境）外（澳门除外）中高风险地区旅居史。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过去21日内，是否与新冠肺炎确诊病例、疑似病例或已发现无症状感染者及密切接触者有接触史。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共同居住人员和家庭成员中是否有上述的情况。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2021年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200" w:lineRule="exact"/>
        <w:rPr>
          <w:rFonts w:ascii="宋体" w:hAnsi="宋体"/>
          <w:b/>
          <w:bCs/>
          <w:sz w:val="40"/>
          <w:szCs w:val="40"/>
        </w:rPr>
      </w:pPr>
    </w:p>
    <w:p/>
    <w:sectPr>
      <w:pgSz w:w="11906" w:h="16838"/>
      <w:pgMar w:top="1304" w:right="1531" w:bottom="130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05905"/>
    <w:rsid w:val="04D0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2021-09-10T04:40:00Z</dcterms:created>
  <dc:creator>陆雪良</dc:creator>
  <cp:lastModifiedBy>陆雪良</cp:lastModifiedBy>
  <dcterms:modified xsi:type="dcterms:W3CDTF">2021-09-10T04:41:03Z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60E8204FCF0E4E0EB88B1A60D4F68A69</vt:lpwstr>
  </property>
</Properties>
</file>