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0"/>
        <w:gridCol w:w="2004"/>
        <w:gridCol w:w="2880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404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2021年度湖滨新区皂河镇招聘“两新”组织专职党建工作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指导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  <w:t>员笔试成绩汇总</w:t>
            </w:r>
            <w:bookmarkStart w:id="0" w:name="_GoBack"/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准考证号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笔试成绩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2021090401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74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2021090402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81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2021090403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2021090404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62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2021090405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2021090406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2021090407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2021090408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68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2021090409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2021090410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2021090411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2021090412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不合格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未进入资格复审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2021090413</w:t>
            </w:r>
          </w:p>
        </w:tc>
        <w:tc>
          <w:tcPr>
            <w:tcW w:w="20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76</w:t>
            </w:r>
          </w:p>
        </w:tc>
        <w:tc>
          <w:tcPr>
            <w:tcW w:w="288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noWrap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10" w:afterAutospacing="0" w:line="24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  <w:bdr w:val="none" w:color="auto" w:sz="0" w:space="0"/>
              </w:rPr>
              <w:t>进入资格复审</w:t>
            </w:r>
          </w:p>
        </w:tc>
      </w:tr>
    </w:tbl>
    <w:p>
      <w:pPr>
        <w:jc w:val="center"/>
      </w:pP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标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15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9A1DEA"/>
    <w:rsid w:val="008E556F"/>
    <w:rsid w:val="00925100"/>
    <w:rsid w:val="00C00440"/>
    <w:rsid w:val="24F15AA0"/>
    <w:rsid w:val="409A1DEA"/>
    <w:rsid w:val="75424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95</Words>
  <Characters>548</Characters>
  <Lines>4</Lines>
  <Paragraphs>1</Paragraphs>
  <TotalTime>0</TotalTime>
  <ScaleCrop>false</ScaleCrop>
  <LinksUpToDate>false</LinksUpToDate>
  <CharactersWithSpaces>642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2021-06-18T05:59:00Z</dcterms:created>
  <dc:creator>lenovo</dc:creator>
  <cp:lastModifiedBy>卜荣荣</cp:lastModifiedBy>
  <dcterms:modified xsi:type="dcterms:W3CDTF">2021-09-06T08:10:15Z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5756F3836C7B463294795B78467E24D4</vt:lpwstr>
  </property>
</Properties>
</file>